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B98F" w14:textId="77777777" w:rsidR="004E6A79" w:rsidRPr="004E6A79" w:rsidRDefault="004E6A79" w:rsidP="004E6A79">
      <w:pPr>
        <w:rPr>
          <w:rFonts w:ascii="Arial" w:eastAsia="Times New Roman" w:hAnsi="Arial" w:cs="Arial"/>
          <w:b/>
          <w:bCs/>
          <w:color w:val="8496B0"/>
          <w:sz w:val="28"/>
          <w:szCs w:val="28"/>
          <w:lang w:eastAsia="fr-FR"/>
        </w:rPr>
      </w:pPr>
      <w:r w:rsidRPr="004E6A79">
        <w:rPr>
          <w:rFonts w:ascii="Arial" w:eastAsia="Times New Roman" w:hAnsi="Arial" w:cs="Arial"/>
          <w:b/>
          <w:bCs/>
          <w:color w:val="8496B0"/>
          <w:sz w:val="28"/>
          <w:szCs w:val="28"/>
          <w:lang w:eastAsia="fr-FR"/>
        </w:rPr>
        <w:t>Biographie</w:t>
      </w:r>
    </w:p>
    <w:p w14:paraId="6FBBCF31" w14:textId="77777777" w:rsidR="004E6A79" w:rsidRDefault="004E6A79" w:rsidP="004E6A79">
      <w:pPr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</w:pPr>
    </w:p>
    <w:p w14:paraId="77348A11" w14:textId="05B79AD7" w:rsidR="004E6A79" w:rsidRPr="006448BD" w:rsidRDefault="004E6A79" w:rsidP="004E6A79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  <w:t>Expositions</w:t>
      </w:r>
    </w:p>
    <w:p w14:paraId="35A195F4" w14:textId="77777777" w:rsidR="004E6A79" w:rsidRPr="006448BD" w:rsidRDefault="004E6A79" w:rsidP="004E6A79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Montparnasse, Paris, novembre 2021</w:t>
      </w:r>
    </w:p>
    <w:p w14:paraId="13027B26" w14:textId="77777777" w:rsidR="004E6A79" w:rsidRPr="006448BD" w:rsidRDefault="004E6A79" w:rsidP="004E6A79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Hamon, Le Havre, mai 2019</w:t>
      </w:r>
    </w:p>
    <w:p w14:paraId="613B1B8C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de groupe Salon de Surzur, juillet 2016</w:t>
      </w:r>
    </w:p>
    <w:p w14:paraId="339CB349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de groupe week-end des Arts, Vannes, novembre 2015</w:t>
      </w:r>
    </w:p>
    <w:p w14:paraId="1D96C0CD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Exposition de groupe Galerie Hamon, </w:t>
      </w:r>
      <w:r w:rsidRPr="006448BD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Elles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janvier 2015</w:t>
      </w:r>
    </w:p>
    <w:p w14:paraId="3B6F44AD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Arnaud Bard, juin 2014</w:t>
      </w:r>
    </w:p>
    <w:p w14:paraId="36AA7046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Hamon, mars 2014</w:t>
      </w:r>
    </w:p>
    <w:p w14:paraId="43A1F596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Arnaud Bard, mars 2013</w:t>
      </w:r>
    </w:p>
    <w:p w14:paraId="37575243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des Artistes, Paris, 2011</w:t>
      </w:r>
    </w:p>
    <w:p w14:paraId="2BFB94DB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Festival des Arts Losserand, Paris, 2010, 2011</w:t>
      </w:r>
    </w:p>
    <w:p w14:paraId="6D8A5818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personnelle Galerie des Artistes, Paris, 2007</w:t>
      </w:r>
    </w:p>
    <w:p w14:paraId="6F6275F2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Exposition personnelle </w:t>
      </w:r>
      <w:proofErr w:type="spell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Aalternatif</w:t>
      </w:r>
      <w:proofErr w:type="spell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Paris, 2006</w:t>
      </w:r>
    </w:p>
    <w:p w14:paraId="2F53AE0A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Exposition de groupe </w:t>
      </w:r>
      <w:proofErr w:type="spell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Epsign</w:t>
      </w:r>
      <w:proofErr w:type="spell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Saint-Cloud, 2005</w:t>
      </w:r>
    </w:p>
    <w:p w14:paraId="3848897A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Exposition de groupe </w:t>
      </w:r>
      <w:proofErr w:type="spell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Press</w:t>
      </w:r>
      <w:proofErr w:type="spell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-Club, Paris, 2003</w:t>
      </w:r>
    </w:p>
    <w:p w14:paraId="51CEF0F9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  de</w:t>
      </w:r>
      <w:proofErr w:type="gram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groupe Ville de Chanteloup, 2002</w:t>
      </w:r>
    </w:p>
    <w:p w14:paraId="0AFF70A1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Exposition de groupe « La Coupole », Paris, 2000</w:t>
      </w:r>
    </w:p>
    <w:p w14:paraId="049080BF" w14:textId="77777777" w:rsidR="004E6A79" w:rsidRPr="006448BD" w:rsidRDefault="004E6A79" w:rsidP="004E6A79">
      <w:pPr>
        <w:spacing w:after="8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Expositions </w:t>
      </w:r>
      <w:proofErr w:type="spell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Beaux Arts</w:t>
      </w:r>
      <w:proofErr w:type="spell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Montparnasse, 1991, 1992, 1993</w:t>
      </w:r>
    </w:p>
    <w:p w14:paraId="36A7D1F7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 </w:t>
      </w:r>
    </w:p>
    <w:p w14:paraId="5F2EBB82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  <w:t>Commandes publiques</w:t>
      </w:r>
    </w:p>
    <w:p w14:paraId="1EDC4EB5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Performance artistique </w:t>
      </w:r>
      <w:r w:rsidRPr="006448BD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in situ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mairie du 14ème, juin 2018</w:t>
      </w:r>
    </w:p>
    <w:p w14:paraId="04C43F7D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Installation </w:t>
      </w:r>
      <w:r w:rsidRPr="006448BD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Europa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Nuit Blanche Off officiel, octobre 2016</w:t>
      </w:r>
    </w:p>
    <w:p w14:paraId="77C447B1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Performance artistique </w:t>
      </w:r>
      <w:r w:rsidRPr="006448BD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in situ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mairie du 14ème, juin 2016</w:t>
      </w:r>
    </w:p>
    <w:p w14:paraId="3FFF54BA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Œ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uvre mixte, photo peinture, mois de la photo mairie du 14</w:t>
      </w:r>
      <w:r w:rsidRPr="006448BD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fr-FR"/>
        </w:rPr>
        <w:t>ème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avril 2017</w:t>
      </w:r>
    </w:p>
    <w:p w14:paraId="41622E20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Œ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uvre peinte pour les plateaux scolaires, mai 2016</w:t>
      </w:r>
    </w:p>
    <w:p w14:paraId="6E905132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Performance artistique </w:t>
      </w:r>
      <w:r w:rsidRPr="006448BD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in situ</w:t>
      </w: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commande Mairie 14ème, janvier 2016</w:t>
      </w:r>
    </w:p>
    <w:p w14:paraId="3187E79F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 </w:t>
      </w:r>
    </w:p>
    <w:p w14:paraId="45CD8D5D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  <w:t>Représentations</w:t>
      </w:r>
    </w:p>
    <w:p w14:paraId="79B4F103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Galerie Hamon, Le Havre depuis juin 2012</w:t>
      </w:r>
    </w:p>
    <w:p w14:paraId="2D8F0431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Galerie Arnaud Bard, Boulogne-Billancourt depuis avril 2012</w:t>
      </w:r>
    </w:p>
    <w:p w14:paraId="62A08844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Galerie Jean-Pierre </w:t>
      </w:r>
      <w:proofErr w:type="spellStart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Barbance</w:t>
      </w:r>
      <w:proofErr w:type="spellEnd"/>
      <w:r w:rsidRPr="006448B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Parsi, de 2018 à 2021</w:t>
      </w:r>
    </w:p>
    <w:p w14:paraId="439888F2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  <w:t> </w:t>
      </w:r>
    </w:p>
    <w:p w14:paraId="4DCA8980" w14:textId="77777777" w:rsidR="004E6A79" w:rsidRPr="006448BD" w:rsidRDefault="004E6A79" w:rsidP="004E6A79">
      <w:pPr>
        <w:spacing w:after="80"/>
        <w:rPr>
          <w:rFonts w:ascii="Times New Roman" w:eastAsia="Times New Roman" w:hAnsi="Times New Roman" w:cs="Times New Roman"/>
          <w:color w:val="000000"/>
          <w:lang w:eastAsia="fr-FR"/>
        </w:rPr>
      </w:pPr>
      <w:r w:rsidRPr="006448BD">
        <w:rPr>
          <w:rFonts w:ascii="Arial" w:eastAsia="Times New Roman" w:hAnsi="Arial" w:cs="Arial"/>
          <w:b/>
          <w:bCs/>
          <w:color w:val="8496B0"/>
          <w:sz w:val="26"/>
          <w:szCs w:val="26"/>
          <w:lang w:eastAsia="fr-FR"/>
        </w:rPr>
        <w:t> </w:t>
      </w:r>
    </w:p>
    <w:p w14:paraId="7476535C" w14:textId="77777777" w:rsidR="00ED6D4E" w:rsidRDefault="00000000"/>
    <w:sectPr w:rsidR="00ED6D4E" w:rsidSect="00685A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79"/>
    <w:rsid w:val="004E6A79"/>
    <w:rsid w:val="00685A8B"/>
    <w:rsid w:val="00A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68AE0"/>
  <w15:chartTrackingRefBased/>
  <w15:docId w15:val="{8503E43A-64C0-A644-B946-3C639D0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Régine Heurteur</dc:creator>
  <cp:keywords/>
  <dc:description/>
  <cp:lastModifiedBy>Régine Heurteur</cp:lastModifiedBy>
  <cp:revision>1</cp:revision>
  <dcterms:created xsi:type="dcterms:W3CDTF">2022-07-04T08:45:00Z</dcterms:created>
  <dcterms:modified xsi:type="dcterms:W3CDTF">2022-07-04T08:47:00Z</dcterms:modified>
</cp:coreProperties>
</file>